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86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280"/>
        <w:gridCol w:w="7853"/>
      </w:tblGrid>
      <w:tr w:rsidR="00285FC9" w:rsidRPr="00D4795F" w:rsidTr="00E3633E">
        <w:trPr>
          <w:trHeight w:val="1142"/>
        </w:trPr>
        <w:tc>
          <w:tcPr>
            <w:tcW w:w="2280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30"/>
              <w:picture/>
            </w:sdtPr>
            <w:sdtContent>
              <w:p w:rsidR="00285FC9" w:rsidRPr="00D4795F" w:rsidRDefault="00A861D6" w:rsidP="00285FC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A861D6">
                  <w:rPr>
                    <w:rFonts w:asciiTheme="minorHAnsi" w:hAnsiTheme="minorHAnsi" w:cs="Gotham"/>
                    <w:i/>
                    <w:iCs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26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285FC9" w:rsidRPr="00D4795F" w:rsidRDefault="00285FC9" w:rsidP="00285FC9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53" w:type="dxa"/>
            <w:shd w:val="clear" w:color="auto" w:fill="D9D9D9" w:themeFill="background1" w:themeFillShade="D9"/>
          </w:tcPr>
          <w:p w:rsidR="00285FC9" w:rsidRPr="00A50943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 (Annexure 5)</w:t>
            </w:r>
          </w:p>
          <w:p w:rsidR="00285FC9" w:rsidRPr="00A50943" w:rsidRDefault="00285FC9" w:rsidP="00285FC9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Protocol Violation/ Deviation Reporting form (Reporting by case)</w:t>
            </w:r>
          </w:p>
          <w:p w:rsidR="00A861D6" w:rsidRPr="00A861D6" w:rsidRDefault="00285FC9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</w:t>
            </w:r>
            <w:r w:rsidR="00A861D6"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285FC9" w:rsidRPr="00D4795F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</w:p>
          <w:p w:rsidR="00285FC9" w:rsidRPr="00D4795F" w:rsidRDefault="00285FC9" w:rsidP="00A861D6">
            <w:pPr>
              <w:spacing w:after="0" w:line="240" w:lineRule="auto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</w:t>
            </w: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</w:t>
            </w: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 xml:space="preserve"> </w:t>
            </w:r>
            <w:r w:rsidR="00A861D6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</w:t>
            </w:r>
            <w:r w:rsidRPr="00A50943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A50943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08773A" w:rsidRPr="00A50943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A50943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08773A" w:rsidRPr="00A50943">
              <w:rPr>
                <w:rFonts w:asciiTheme="minorHAnsi" w:hAnsiTheme="minorHAnsi" w:cs="Gotham"/>
                <w:i/>
                <w:lang w:val="en-IN"/>
              </w:rPr>
            </w:r>
            <w:r w:rsidR="0008773A" w:rsidRPr="00A50943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08773A" w:rsidRPr="00A50943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521"/>
        <w:tblW w:w="9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78"/>
      </w:tblGrid>
      <w:tr w:rsidR="00285FC9" w:rsidRPr="00D4795F" w:rsidTr="00285FC9">
        <w:trPr>
          <w:trHeight w:val="1103"/>
        </w:trPr>
        <w:tc>
          <w:tcPr>
            <w:tcW w:w="9678" w:type="dxa"/>
            <w:shd w:val="clear" w:color="auto" w:fill="auto"/>
          </w:tcPr>
          <w:p w:rsidR="00285FC9" w:rsidRPr="00D4795F" w:rsidRDefault="00285FC9" w:rsidP="00285FC9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285FC9" w:rsidRPr="00D4795F" w:rsidRDefault="00285FC9" w:rsidP="00285FC9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p w:rsidR="00285FC9" w:rsidRDefault="00285FC9" w:rsidP="00E3633E"/>
    <w:tbl>
      <w:tblPr>
        <w:tblpPr w:leftFromText="180" w:rightFromText="180" w:vertAnchor="text" w:horzAnchor="margin" w:tblpXSpec="center" w:tblpY="85"/>
        <w:tblW w:w="9787" w:type="dxa"/>
        <w:tblLayout w:type="fixed"/>
        <w:tblLook w:val="04A0"/>
      </w:tblPr>
      <w:tblGrid>
        <w:gridCol w:w="426"/>
        <w:gridCol w:w="4353"/>
        <w:gridCol w:w="867"/>
        <w:gridCol w:w="3290"/>
        <w:gridCol w:w="851"/>
      </w:tblGrid>
      <w:tr w:rsidR="00285FC9" w:rsidRPr="00D4795F" w:rsidTr="00CE7C71">
        <w:trPr>
          <w:trHeight w:val="557"/>
        </w:trPr>
        <w:tc>
          <w:tcPr>
            <w:tcW w:w="426" w:type="dxa"/>
          </w:tcPr>
          <w:p w:rsidR="00285FC9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1.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rPr>
                <w:rFonts w:asciiTheme="minorHAnsi" w:hAnsiTheme="minorHAnsi"/>
                <w:vanish/>
              </w:rPr>
            </w:pPr>
          </w:p>
          <w:p w:rsidR="00285FC9" w:rsidRPr="00D4795F" w:rsidRDefault="00285FC9" w:rsidP="00285FC9">
            <w:pPr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Date of EC approval: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38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>
              <w:rPr>
                <w:rFonts w:asciiTheme="minorHAnsi" w:hAnsiTheme="minorHAnsi" w:cs="Calibri"/>
                <w:lang w:val="en-IN"/>
              </w:rPr>
              <w:t xml:space="preserve">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Date of start of study: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4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2.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160" w:line="240" w:lineRule="auto"/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Participant ID: </w: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08773A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</w:t>
            </w: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 Date of occurrence:</w:t>
            </w:r>
            <w:r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 </w:t>
            </w: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48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3.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16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Total number of deviations /violations reported till date in the study: 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0" w:name="Text463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0"/>
          </w:p>
        </w:tc>
      </w:tr>
      <w:tr w:rsidR="00285FC9" w:rsidRPr="00D4795F" w:rsidTr="00CE7C71">
        <w:trPr>
          <w:trHeight w:val="368"/>
        </w:trPr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4.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bCs/>
              </w:rPr>
            </w:pPr>
            <w:r w:rsidRPr="00D4795F">
              <w:rPr>
                <w:rFonts w:asciiTheme="minorHAnsi" w:eastAsia="Arial" w:hAnsiTheme="minorHAnsi" w:cs="Calibri"/>
                <w:bCs/>
              </w:rPr>
              <w:t xml:space="preserve">Deviation/Violation identified by: Principal Investigator/study team  </w:t>
            </w:r>
            <w:bookmarkStart w:id="1" w:name="Check469"/>
            <w:r w:rsidR="0008773A" w:rsidRPr="0008773A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     Sponsor/Monitor    </w:t>
            </w:r>
            <w:r w:rsidR="0008773A" w:rsidRPr="0008773A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</w:t>
            </w:r>
          </w:p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bCs/>
              </w:rPr>
            </w:pPr>
            <w:r w:rsidRPr="00D4795F">
              <w:rPr>
                <w:rFonts w:asciiTheme="minorHAnsi" w:eastAsia="Arial" w:hAnsiTheme="minorHAnsi" w:cs="Calibri"/>
                <w:bCs/>
              </w:rPr>
              <w:t xml:space="preserve">                                                              SAE Sub Committee/EC                   </w:t>
            </w:r>
            <w:r w:rsidR="0008773A" w:rsidRPr="0008773A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  </w:t>
            </w:r>
            <w:bookmarkEnd w:id="1"/>
          </w:p>
        </w:tc>
      </w:tr>
      <w:tr w:rsidR="00285FC9" w:rsidRPr="00D4795F" w:rsidTr="00CE7C71">
        <w:trPr>
          <w:trHeight w:val="323"/>
        </w:trPr>
        <w:tc>
          <w:tcPr>
            <w:tcW w:w="426" w:type="dxa"/>
            <w:vMerge w:val="restart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5.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Is the deviation related to (Tick the appropriate box) :</w:t>
            </w:r>
          </w:p>
        </w:tc>
      </w:tr>
      <w:tr w:rsidR="00285FC9" w:rsidRPr="00D4795F" w:rsidTr="00CE7C71">
        <w:trPr>
          <w:trHeight w:val="278"/>
        </w:trPr>
        <w:tc>
          <w:tcPr>
            <w:tcW w:w="426" w:type="dxa"/>
            <w:vMerge/>
          </w:tcPr>
          <w:p w:rsidR="00285FC9" w:rsidRPr="00D4795F" w:rsidRDefault="00285FC9" w:rsidP="00285FC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Consenting                                 </w:t>
            </w:r>
          </w:p>
        </w:tc>
        <w:tc>
          <w:tcPr>
            <w:tcW w:w="867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290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Source documentation           </w:t>
            </w:r>
          </w:p>
        </w:tc>
        <w:tc>
          <w:tcPr>
            <w:tcW w:w="851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85FC9" w:rsidRPr="00D4795F" w:rsidTr="00CE7C71">
        <w:trPr>
          <w:trHeight w:val="212"/>
        </w:trPr>
        <w:tc>
          <w:tcPr>
            <w:tcW w:w="426" w:type="dxa"/>
            <w:vMerge/>
          </w:tcPr>
          <w:p w:rsidR="00285FC9" w:rsidRPr="00D4795F" w:rsidRDefault="00285FC9" w:rsidP="00285FC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Enrollment                                 </w:t>
            </w:r>
          </w:p>
        </w:tc>
        <w:tc>
          <w:tcPr>
            <w:tcW w:w="867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30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290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Staff                                            </w:t>
            </w:r>
          </w:p>
        </w:tc>
        <w:tc>
          <w:tcPr>
            <w:tcW w:w="851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31" type="#_x0000_t75" style="width:10.75pt;height:11.8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85FC9" w:rsidRPr="00D4795F" w:rsidTr="00CE7C71">
        <w:trPr>
          <w:trHeight w:val="240"/>
        </w:trPr>
        <w:tc>
          <w:tcPr>
            <w:tcW w:w="426" w:type="dxa"/>
            <w:vMerge/>
          </w:tcPr>
          <w:p w:rsidR="00285FC9" w:rsidRPr="00D4795F" w:rsidRDefault="00285FC9" w:rsidP="00285FC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Laboratory assessment            </w:t>
            </w:r>
          </w:p>
        </w:tc>
        <w:tc>
          <w:tcPr>
            <w:tcW w:w="867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32" type="#_x0000_t75" style="width:10.75pt;height:11.8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290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Participant non-compliance   </w:t>
            </w:r>
          </w:p>
        </w:tc>
        <w:tc>
          <w:tcPr>
            <w:tcW w:w="851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33" type="#_x0000_t75" style="width:10.75pt;height:11.8pt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85FC9" w:rsidRPr="00D4795F" w:rsidTr="00CE7C71">
        <w:trPr>
          <w:trHeight w:val="297"/>
        </w:trPr>
        <w:tc>
          <w:tcPr>
            <w:tcW w:w="426" w:type="dxa"/>
            <w:vMerge/>
          </w:tcPr>
          <w:p w:rsidR="00285FC9" w:rsidRPr="00D4795F" w:rsidRDefault="00285FC9" w:rsidP="00285FC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Investigational Product          </w:t>
            </w:r>
          </w:p>
        </w:tc>
        <w:tc>
          <w:tcPr>
            <w:tcW w:w="867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34" type="#_x0000_t75" style="width:10.75pt;height:11.8pt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290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Others (</w:t>
            </w:r>
            <w:r w:rsidRPr="00D4795F">
              <w:rPr>
                <w:rFonts w:asciiTheme="minorHAnsi" w:eastAsia="Arial" w:hAnsiTheme="minorHAnsi" w:cs="Calibri"/>
                <w:bCs/>
                <w:i/>
                <w:lang w:val="en-IN"/>
              </w:rPr>
              <w:t>specify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)            </w:t>
            </w:r>
          </w:p>
        </w:tc>
        <w:tc>
          <w:tcPr>
            <w:tcW w:w="851" w:type="dxa"/>
          </w:tcPr>
          <w:p w:rsidR="00285FC9" w:rsidRPr="00D4795F" w:rsidRDefault="0008773A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08773A">
              <w:rPr>
                <w:rFonts w:cs="Calibri"/>
              </w:rPr>
              <w:pict>
                <v:shape id="_x0000_i1035" type="#_x0000_t75" style="width:10.75pt;height:11.8pt" o:bordertopcolor="this" o:borderleftcolor="this" o:borderbottomcolor="this" o:borderrightcolor="this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85FC9" w:rsidRPr="00D4795F" w:rsidTr="00CE7C71">
        <w:trPr>
          <w:trHeight w:val="282"/>
        </w:trPr>
        <w:tc>
          <w:tcPr>
            <w:tcW w:w="426" w:type="dxa"/>
            <w:vMerge/>
          </w:tcPr>
          <w:p w:rsidR="00285FC9" w:rsidRPr="00D4795F" w:rsidRDefault="00285FC9" w:rsidP="00285FC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Safety Reporting                       </w:t>
            </w:r>
          </w:p>
        </w:tc>
        <w:tc>
          <w:tcPr>
            <w:tcW w:w="867" w:type="dxa"/>
          </w:tcPr>
          <w:p w:rsidR="00285FC9" w:rsidRDefault="0008773A" w:rsidP="00285FC9">
            <w:pPr>
              <w:spacing w:after="0" w:line="240" w:lineRule="auto"/>
              <w:rPr>
                <w:rFonts w:cs="Calibri"/>
              </w:rPr>
            </w:pPr>
            <w:r w:rsidRPr="0008773A">
              <w:rPr>
                <w:rFonts w:cs="Calibri"/>
              </w:rPr>
              <w:pict>
                <v:shape id="_x0000_i1036" type="#_x0000_t75" style="width:10.75pt;height:11.8pt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285FC9" w:rsidRPr="00D4795F" w:rsidRDefault="00285FC9" w:rsidP="00285FC9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  <w:tc>
          <w:tcPr>
            <w:tcW w:w="4141" w:type="dxa"/>
            <w:gridSpan w:val="2"/>
          </w:tcPr>
          <w:p w:rsidR="00285FC9" w:rsidRPr="00D4795F" w:rsidRDefault="00285FC9" w:rsidP="00285FC9">
            <w:pPr>
              <w:tabs>
                <w:tab w:val="left" w:pos="500"/>
              </w:tabs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6.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>
              <w:rPr>
                <w:rFonts w:asciiTheme="minorHAnsi" w:eastAsia="Arial" w:hAnsiTheme="minorHAnsi" w:cs="Calibri"/>
                <w:bCs/>
                <w:lang w:val="en-IN"/>
              </w:rPr>
              <w:t xml:space="preserve">Provide 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details of Deviation/Violation: 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" w:name="Text351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2"/>
          </w:p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  <w:tr w:rsidR="00285FC9" w:rsidRPr="00D4795F" w:rsidTr="00CE7C71">
        <w:trPr>
          <w:trHeight w:val="501"/>
        </w:trPr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7.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Corrective action taken by PI/Co-PI: 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" w:name="Text352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3"/>
          </w:p>
        </w:tc>
      </w:tr>
      <w:tr w:rsidR="00285FC9" w:rsidRPr="00D4795F" w:rsidTr="00CE7C71">
        <w:trPr>
          <w:trHeight w:val="369"/>
        </w:trPr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8.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Impact on (if any):                           Study participant  </w:t>
            </w:r>
            <w:r w:rsidR="0008773A" w:rsidRPr="0008773A">
              <w:rPr>
                <w:rFonts w:cs="Calibri"/>
              </w:rPr>
              <w:pict>
                <v:shape id="_x0000_i1037" type="#_x0000_t75" style="width:10.75pt;height:11.8pt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                           Quality of data  </w:t>
            </w:r>
            <w:r w:rsidR="0008773A" w:rsidRPr="0008773A">
              <w:rPr>
                <w:rFonts w:cs="Calibri"/>
              </w:rPr>
              <w:pict>
                <v:shape id="_x0000_i1038" type="#_x0000_t75" style="width:10.75pt;height:11.8pt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85FC9" w:rsidRPr="00D4795F" w:rsidTr="00CE7C71">
        <w:trPr>
          <w:trHeight w:val="1151"/>
        </w:trPr>
        <w:tc>
          <w:tcPr>
            <w:tcW w:w="426" w:type="dxa"/>
          </w:tcPr>
          <w:p w:rsidR="00285FC9" w:rsidRPr="00D4795F" w:rsidRDefault="00285FC9" w:rsidP="00285FC9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9.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Are any changes to the study/protocol required?</w:t>
            </w:r>
            <w:bookmarkStart w:id="4" w:name="Text353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4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</w:t>
            </w:r>
            <w:r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             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Yes </w:t>
            </w:r>
            <w:r w:rsidR="0008773A" w:rsidRPr="0008773A">
              <w:rPr>
                <w:rFonts w:cs="Calibri"/>
              </w:rPr>
              <w:pict>
                <v:shape id="_x0000_i1039" type="#_x0000_t75" style="width:10.75pt;height:11.8pt" o:bordertopcolor="this" o:borderleftcolor="this" o:borderbottomcolor="this" o:borderrightcolor="this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No </w:t>
            </w:r>
            <w:r w:rsidR="0008773A" w:rsidRPr="0008773A">
              <w:rPr>
                <w:rFonts w:cs="Calibri"/>
              </w:rPr>
              <w:pict>
                <v:shape id="_x0000_i1040" type="#_x0000_t75" style="width:10.75pt;height:11.8pt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285FC9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If yes, give details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08773A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</w:p>
          <w:p w:rsidR="00285FC9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Pr="00D4795F" w:rsidRDefault="00285FC9" w:rsidP="00285FC9">
            <w:pPr>
              <w:spacing w:after="0" w:line="240" w:lineRule="auto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</w:tbl>
    <w:p w:rsidR="00285FC9" w:rsidRDefault="00285FC9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</w:p>
    <w:p w:rsidR="00285FC9" w:rsidRPr="007A5A6C" w:rsidRDefault="00285FC9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  <w:r w:rsidRPr="007A5A6C">
        <w:rPr>
          <w:rFonts w:asciiTheme="minorHAnsi" w:hAnsiTheme="minorHAnsi" w:cs="Times New Roman"/>
          <w:lang w:val="en-IN"/>
        </w:rPr>
        <w:t xml:space="preserve">Signature of PI:        </w:t>
      </w:r>
      <w:sdt>
        <w:sdtPr>
          <w:rPr>
            <w:rFonts w:asciiTheme="minorHAnsi" w:hAnsiTheme="minorHAnsi" w:cs="Times New Roman"/>
            <w:lang w:val="en-IN"/>
          </w:rPr>
          <w:id w:val="31594353"/>
          <w:showingPlcHdr/>
          <w:picture/>
        </w:sdtPr>
        <w:sdtContent>
          <w:r w:rsidRPr="007A5A6C">
            <w:rPr>
              <w:rFonts w:asciiTheme="minorHAnsi" w:hAnsiTheme="minorHAnsi" w:cs="Times New Roman"/>
              <w:noProof/>
            </w:rPr>
            <w:drawing>
              <wp:inline distT="0" distB="0" distL="0" distR="0">
                <wp:extent cx="597638" cy="597638"/>
                <wp:effectExtent l="19050" t="0" r="0" b="0"/>
                <wp:docPr id="3" name="Picture 1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96" cy="597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A5A6C">
        <w:rPr>
          <w:rFonts w:asciiTheme="minorHAnsi" w:hAnsiTheme="minorHAnsi" w:cs="Times New Roman"/>
          <w:lang w:val="en-IN"/>
        </w:rPr>
        <w:t xml:space="preserve">             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50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7A5A6C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285FC9" w:rsidRDefault="00285FC9" w:rsidP="00E3633E"/>
    <w:p w:rsidR="00285FC9" w:rsidRPr="00D4795F" w:rsidRDefault="00285FC9" w:rsidP="00E3633E">
      <w:pPr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                            </w:t>
      </w:r>
    </w:p>
    <w:p w:rsidR="00407D33" w:rsidRPr="00525954" w:rsidRDefault="00407D33" w:rsidP="00525954">
      <w:pPr>
        <w:rPr>
          <w:sz w:val="16"/>
          <w:szCs w:val="16"/>
        </w:rPr>
      </w:pPr>
    </w:p>
    <w:sectPr w:rsidR="00407D33" w:rsidRPr="00525954" w:rsidSect="006E4D3A">
      <w:footerReference w:type="default" r:id="rId25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11" w:rsidRDefault="00301E11">
      <w:pPr>
        <w:spacing w:after="0" w:line="240" w:lineRule="auto"/>
      </w:pPr>
      <w:r>
        <w:separator/>
      </w:r>
    </w:p>
  </w:endnote>
  <w:endnote w:type="continuationSeparator" w:id="1">
    <w:p w:rsidR="00301E11" w:rsidRDefault="0030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332E21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11" w:rsidRDefault="00301E11">
      <w:pPr>
        <w:spacing w:after="0" w:line="240" w:lineRule="auto"/>
      </w:pPr>
    </w:p>
  </w:footnote>
  <w:footnote w:type="continuationSeparator" w:id="1">
    <w:p w:rsidR="00301E11" w:rsidRDefault="0030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06498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73A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6F5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1E11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2E21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43BE"/>
    <w:rsid w:val="00645EAC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87367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D7C24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3</cp:revision>
  <cp:lastPrinted>2018-11-19T12:15:00Z</cp:lastPrinted>
  <dcterms:created xsi:type="dcterms:W3CDTF">2022-07-21T21:38:00Z</dcterms:created>
  <dcterms:modified xsi:type="dcterms:W3CDTF">2022-07-21T21:39:00Z</dcterms:modified>
</cp:coreProperties>
</file>