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AD" w:rsidRDefault="005141AD" w:rsidP="005141AD">
      <w:pPr>
        <w:spacing w:after="0" w:line="360" w:lineRule="auto"/>
        <w:ind w:left="-567" w:firstLine="567"/>
        <w:rPr>
          <w:rFonts w:ascii="Comic Sans MS" w:hAnsi="Comic Sans MS"/>
          <w:b/>
          <w:sz w:val="32"/>
          <w:szCs w:val="32"/>
          <w:u w:val="single"/>
        </w:rPr>
      </w:pPr>
    </w:p>
    <w:p w:rsidR="005141AD" w:rsidRPr="00722DE6" w:rsidRDefault="005141AD" w:rsidP="005141A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722DE6">
        <w:rPr>
          <w:rFonts w:ascii="Comic Sans MS" w:hAnsi="Comic Sans MS"/>
          <w:b/>
          <w:sz w:val="32"/>
          <w:szCs w:val="32"/>
          <w:u w:val="single"/>
        </w:rPr>
        <w:t>Metrology</w:t>
      </w:r>
      <w:r>
        <w:rPr>
          <w:rFonts w:ascii="Comic Sans MS" w:hAnsi="Comic Sans MS"/>
          <w:b/>
          <w:sz w:val="32"/>
          <w:szCs w:val="32"/>
          <w:u w:val="single"/>
        </w:rPr>
        <w:t xml:space="preserve"> Lab</w:t>
      </w: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0309C1">
        <w:rPr>
          <w:rFonts w:ascii="Comic Sans MS" w:hAnsi="Comic Sans MS"/>
          <w:b/>
          <w:bCs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4BD09561" wp14:editId="1BFF8D4C">
            <wp:simplePos x="0" y="0"/>
            <wp:positionH relativeFrom="page">
              <wp:align>center</wp:align>
            </wp:positionH>
            <wp:positionV relativeFrom="paragraph">
              <wp:posOffset>229343</wp:posOffset>
            </wp:positionV>
            <wp:extent cx="7002159" cy="4666891"/>
            <wp:effectExtent l="0" t="0" r="8255" b="635"/>
            <wp:wrapTight wrapText="bothSides">
              <wp:wrapPolygon edited="0">
                <wp:start x="0" y="0"/>
                <wp:lineTo x="0" y="21515"/>
                <wp:lineTo x="21567" y="21515"/>
                <wp:lineTo x="21567" y="0"/>
                <wp:lineTo x="0" y="0"/>
              </wp:wrapPolygon>
            </wp:wrapTight>
            <wp:docPr id="55" name="Picture 55" descr="E:\WORKSHOP\WORKSHOP 21-22\WS Lab Photos\DSC_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WORKSHOP\WORKSHOP 21-22\WS Lab Photos\DSC_07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59" cy="466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5141AD" w:rsidRPr="00F04615" w:rsidRDefault="005141AD" w:rsidP="005141AD">
      <w:pPr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F04615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COORDINATE MEASURING MACHINE(CMM)</w:t>
      </w:r>
    </w:p>
    <w:p w:rsidR="005141AD" w:rsidRPr="00F04615" w:rsidRDefault="005141AD" w:rsidP="005141AD">
      <w:pPr>
        <w:spacing w:after="0" w:line="360" w:lineRule="auto"/>
        <w:ind w:firstLine="720"/>
        <w:rPr>
          <w:rFonts w:ascii="Comic Sans MS" w:eastAsia="Times New Roman" w:hAnsi="Comic Sans MS"/>
          <w:sz w:val="24"/>
          <w:szCs w:val="24"/>
        </w:rPr>
      </w:pPr>
      <w:r w:rsidRPr="00F04615">
        <w:rPr>
          <w:rFonts w:ascii="Comic Sans MS" w:hAnsi="Comic Sans MS" w:cs="Arial"/>
          <w:b/>
          <w:sz w:val="24"/>
          <w:szCs w:val="24"/>
        </w:rPr>
        <w:t>Make</w:t>
      </w:r>
      <w:r w:rsidRPr="00F04615">
        <w:rPr>
          <w:rFonts w:ascii="Comic Sans MS" w:hAnsi="Comic Sans MS" w:cs="Arial"/>
          <w:sz w:val="24"/>
          <w:szCs w:val="24"/>
        </w:rPr>
        <w:tab/>
        <w:t>:</w:t>
      </w:r>
      <w:r w:rsidRPr="00F04615">
        <w:rPr>
          <w:rFonts w:ascii="Comic Sans MS" w:hAnsi="Comic Sans MS" w:cs="Arial"/>
          <w:sz w:val="24"/>
          <w:szCs w:val="24"/>
        </w:rPr>
        <w:tab/>
      </w:r>
      <w:r w:rsidRPr="00F04615">
        <w:rPr>
          <w:rFonts w:ascii="Comic Sans MS" w:eastAsia="Times New Roman" w:hAnsi="Comic Sans MS"/>
          <w:sz w:val="24"/>
          <w:szCs w:val="24"/>
        </w:rPr>
        <w:t xml:space="preserve">Accurate India. </w:t>
      </w:r>
    </w:p>
    <w:p w:rsidR="005141AD" w:rsidRPr="00F04615" w:rsidRDefault="005141AD" w:rsidP="005141AD">
      <w:pPr>
        <w:spacing w:after="0" w:line="360" w:lineRule="auto"/>
        <w:ind w:firstLine="720"/>
        <w:rPr>
          <w:rFonts w:ascii="Comic Sans MS" w:hAnsi="Comic Sans MS"/>
          <w:bCs/>
          <w:sz w:val="24"/>
          <w:szCs w:val="24"/>
        </w:rPr>
      </w:pPr>
      <w:r w:rsidRPr="00F04615">
        <w:rPr>
          <w:rFonts w:ascii="Comic Sans MS" w:hAnsi="Comic Sans MS" w:cs="Arial"/>
          <w:b/>
          <w:sz w:val="24"/>
          <w:szCs w:val="24"/>
        </w:rPr>
        <w:t>Model</w:t>
      </w:r>
      <w:r w:rsidRPr="00F04615">
        <w:rPr>
          <w:rFonts w:ascii="Comic Sans MS" w:hAnsi="Comic Sans MS" w:cs="Arial"/>
          <w:sz w:val="24"/>
          <w:szCs w:val="24"/>
        </w:rPr>
        <w:tab/>
        <w:t>:</w:t>
      </w:r>
      <w:r w:rsidRPr="00F04615">
        <w:rPr>
          <w:rFonts w:ascii="Comic Sans MS" w:hAnsi="Comic Sans MS" w:cs="Arial"/>
          <w:sz w:val="24"/>
          <w:szCs w:val="24"/>
        </w:rPr>
        <w:tab/>
        <w:t>Spectra</w:t>
      </w:r>
    </w:p>
    <w:p w:rsidR="005141AD" w:rsidRPr="00F04615" w:rsidRDefault="005141AD" w:rsidP="005141AD">
      <w:pPr>
        <w:spacing w:after="0" w:line="360" w:lineRule="auto"/>
        <w:ind w:firstLine="720"/>
        <w:rPr>
          <w:rFonts w:ascii="Comic Sans MS" w:hAnsi="Comic Sans MS" w:cs="Arial"/>
          <w:sz w:val="24"/>
          <w:szCs w:val="24"/>
        </w:rPr>
      </w:pPr>
      <w:r w:rsidRPr="00F04615">
        <w:rPr>
          <w:rFonts w:ascii="Comic Sans MS" w:hAnsi="Comic Sans MS"/>
          <w:b/>
          <w:sz w:val="24"/>
          <w:szCs w:val="24"/>
        </w:rPr>
        <w:t>Specifications</w:t>
      </w:r>
      <w:r w:rsidRPr="00F04615">
        <w:rPr>
          <w:rFonts w:ascii="Comic Sans MS" w:hAnsi="Comic Sans MS"/>
          <w:sz w:val="24"/>
          <w:szCs w:val="24"/>
        </w:rPr>
        <w:t>: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3325"/>
        <w:gridCol w:w="3191"/>
      </w:tblGrid>
      <w:tr w:rsidR="005141AD" w:rsidRPr="00F04615" w:rsidTr="00532CC6">
        <w:trPr>
          <w:trHeight w:hRule="exact" w:val="340"/>
          <w:jc w:val="center"/>
        </w:trPr>
        <w:tc>
          <w:tcPr>
            <w:tcW w:w="1126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Measuring range( mm)</w:t>
            </w:r>
          </w:p>
        </w:tc>
        <w:tc>
          <w:tcPr>
            <w:tcW w:w="197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X axis</w:t>
            </w:r>
          </w:p>
        </w:tc>
        <w:tc>
          <w:tcPr>
            <w:tcW w:w="18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500mm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1126" w:type="pct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Y axis</w:t>
            </w:r>
          </w:p>
        </w:tc>
        <w:tc>
          <w:tcPr>
            <w:tcW w:w="18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600mm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1126" w:type="pct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Z axis</w:t>
            </w:r>
          </w:p>
        </w:tc>
        <w:tc>
          <w:tcPr>
            <w:tcW w:w="18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400mm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Mode of operation</w:t>
            </w:r>
          </w:p>
        </w:tc>
        <w:tc>
          <w:tcPr>
            <w:tcW w:w="18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proofErr w:type="spellStart"/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Motorised</w:t>
            </w:r>
            <w:proofErr w:type="spellEnd"/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 / CNC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Accuracy MPE</w:t>
            </w: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E</w:t>
            </w: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br/>
              <w:t xml:space="preserve">Maximum Permissible Error For Length Measurement </w:t>
            </w:r>
          </w:p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(As per ISO 10360-2 with TP 200 in µm)</w:t>
            </w:r>
          </w:p>
        </w:tc>
        <w:tc>
          <w:tcPr>
            <w:tcW w:w="18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2.2+L / 350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Resolution (in µm)</w:t>
            </w:r>
          </w:p>
        </w:tc>
        <w:tc>
          <w:tcPr>
            <w:tcW w:w="18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0.1 / 0.5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Max 3D Velocity (mm/sec)</w:t>
            </w:r>
          </w:p>
        </w:tc>
        <w:tc>
          <w:tcPr>
            <w:tcW w:w="18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900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Acceleration (mm/sec2)</w:t>
            </w:r>
          </w:p>
        </w:tc>
        <w:tc>
          <w:tcPr>
            <w:tcW w:w="18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1200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 xml:space="preserve">Max. </w:t>
            </w:r>
            <w:proofErr w:type="spellStart"/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>Workpiece</w:t>
            </w:r>
            <w:proofErr w:type="spellEnd"/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 xml:space="preserve"> weight (kg)</w:t>
            </w:r>
          </w:p>
        </w:tc>
        <w:tc>
          <w:tcPr>
            <w:tcW w:w="18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>System Weight (kg)</w:t>
            </w:r>
          </w:p>
        </w:tc>
        <w:tc>
          <w:tcPr>
            <w:tcW w:w="18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>890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Guidance</w:t>
            </w:r>
          </w:p>
        </w:tc>
        <w:tc>
          <w:tcPr>
            <w:tcW w:w="189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>Air Bearings on all axes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Measuring table (Material)</w:t>
            </w:r>
          </w:p>
        </w:tc>
        <w:tc>
          <w:tcPr>
            <w:tcW w:w="18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</w:rPr>
              <w:t>Granite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Probing Option</w:t>
            </w:r>
          </w:p>
        </w:tc>
        <w:tc>
          <w:tcPr>
            <w:tcW w:w="1897" w:type="pct"/>
            <w:shd w:val="clear" w:color="auto" w:fill="FFFFFF"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TP 20, TP200, SP 25M, </w:t>
            </w:r>
            <w:proofErr w:type="spellStart"/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Revo</w:t>
            </w:r>
            <w:proofErr w:type="spellEnd"/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, Apollo, laser scanner</w:t>
            </w:r>
          </w:p>
        </w:tc>
      </w:tr>
      <w:tr w:rsidR="005141AD" w:rsidRPr="00F04615" w:rsidTr="00532CC6">
        <w:trPr>
          <w:trHeight w:hRule="exact" w:val="340"/>
          <w:jc w:val="center"/>
        </w:trPr>
        <w:tc>
          <w:tcPr>
            <w:tcW w:w="3103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36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Probe heads</w:t>
            </w:r>
          </w:p>
        </w:tc>
        <w:tc>
          <w:tcPr>
            <w:tcW w:w="1897" w:type="pct"/>
            <w:shd w:val="clear" w:color="auto" w:fill="FFFFFF"/>
          </w:tcPr>
          <w:p w:rsidR="005141AD" w:rsidRPr="00F04615" w:rsidRDefault="005141AD" w:rsidP="00532CC6">
            <w:pPr>
              <w:spacing w:after="0" w:line="36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MH8, MIH, PH 10, PH 20</w:t>
            </w:r>
          </w:p>
        </w:tc>
      </w:tr>
    </w:tbl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b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35DC5508" wp14:editId="60B6E520">
            <wp:simplePos x="0" y="0"/>
            <wp:positionH relativeFrom="page">
              <wp:posOffset>2026285</wp:posOffset>
            </wp:positionH>
            <wp:positionV relativeFrom="paragraph">
              <wp:posOffset>12065</wp:posOffset>
            </wp:positionV>
            <wp:extent cx="3374390" cy="3185795"/>
            <wp:effectExtent l="0" t="953" r="0" b="0"/>
            <wp:wrapTight wrapText="bothSides">
              <wp:wrapPolygon edited="0">
                <wp:start x="-6" y="21594"/>
                <wp:lineTo x="21456" y="21594"/>
                <wp:lineTo x="21456" y="153"/>
                <wp:lineTo x="-6" y="153"/>
                <wp:lineTo x="-6" y="21594"/>
              </wp:wrapPolygon>
            </wp:wrapTight>
            <wp:docPr id="42" name="Picture 42" descr="D:\D Drive\WORKSHOP\WS 2019-20\WS MACHINARY PHOTOS AS ON 12032020\IMG_20200312_09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D Drive\WORKSHOP\WS 2019-20\WS MACHINARY PHOTOS AS ON 12032020\IMG_20200312_095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1" t="628" r="8514" b="-1"/>
                    <a:stretch/>
                  </pic:blipFill>
                  <pic:spPr bwMode="auto">
                    <a:xfrm rot="5400000">
                      <a:off x="0" y="0"/>
                      <a:ext cx="337439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p w:rsidR="005141AD" w:rsidRPr="00F04615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p w:rsidR="005141AD" w:rsidRPr="00F04615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p w:rsidR="005141AD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p w:rsidR="005141AD" w:rsidRPr="00221970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221970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SURFACE ROUGHNESS TESTER</w:t>
      </w:r>
    </w:p>
    <w:p w:rsidR="005141AD" w:rsidRPr="00F04615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</w:rPr>
      </w:pPr>
    </w:p>
    <w:p w:rsidR="005141AD" w:rsidRPr="00F04615" w:rsidRDefault="005141AD" w:rsidP="005141AD">
      <w:pPr>
        <w:ind w:firstLine="720"/>
        <w:rPr>
          <w:rFonts w:ascii="Comic Sans MS" w:eastAsia="Times New Roman" w:hAnsi="Comic Sans MS"/>
          <w:sz w:val="24"/>
          <w:szCs w:val="24"/>
        </w:rPr>
      </w:pPr>
      <w:r w:rsidRPr="00F04615">
        <w:rPr>
          <w:rFonts w:ascii="Comic Sans MS" w:hAnsi="Comic Sans MS" w:cs="Arial"/>
          <w:b/>
          <w:sz w:val="24"/>
          <w:szCs w:val="24"/>
        </w:rPr>
        <w:t>Make</w:t>
      </w:r>
      <w:r w:rsidRPr="00F04615">
        <w:rPr>
          <w:rFonts w:ascii="Comic Sans MS" w:hAnsi="Comic Sans MS" w:cs="Arial"/>
          <w:sz w:val="24"/>
          <w:szCs w:val="24"/>
        </w:rPr>
        <w:tab/>
      </w:r>
      <w:r w:rsidRPr="00F04615">
        <w:rPr>
          <w:rFonts w:ascii="Comic Sans MS" w:hAnsi="Comic Sans MS" w:cs="Arial"/>
          <w:sz w:val="24"/>
          <w:szCs w:val="24"/>
        </w:rPr>
        <w:tab/>
        <w:t>:</w:t>
      </w:r>
      <w:r w:rsidRPr="00F04615">
        <w:rPr>
          <w:rFonts w:ascii="Comic Sans MS" w:hAnsi="Comic Sans MS" w:cs="Arial"/>
          <w:sz w:val="24"/>
          <w:szCs w:val="24"/>
        </w:rPr>
        <w:tab/>
      </w:r>
      <w:proofErr w:type="spellStart"/>
      <w:r w:rsidRPr="00F04615">
        <w:rPr>
          <w:rFonts w:ascii="Comic Sans MS" w:eastAsia="Times New Roman" w:hAnsi="Comic Sans MS"/>
          <w:sz w:val="24"/>
          <w:szCs w:val="24"/>
        </w:rPr>
        <w:t>Mitutoyo</w:t>
      </w:r>
      <w:proofErr w:type="spellEnd"/>
      <w:r w:rsidRPr="00F04615">
        <w:rPr>
          <w:rFonts w:ascii="Comic Sans MS" w:eastAsia="Times New Roman" w:hAnsi="Comic Sans MS"/>
          <w:sz w:val="24"/>
          <w:szCs w:val="24"/>
        </w:rPr>
        <w:t xml:space="preserve"> </w:t>
      </w:r>
    </w:p>
    <w:p w:rsidR="005141AD" w:rsidRPr="00F04615" w:rsidRDefault="005141AD" w:rsidP="005141AD">
      <w:pPr>
        <w:ind w:firstLine="720"/>
        <w:rPr>
          <w:rFonts w:ascii="Comic Sans MS" w:hAnsi="Comic Sans MS"/>
          <w:bCs/>
          <w:sz w:val="24"/>
          <w:szCs w:val="24"/>
        </w:rPr>
      </w:pPr>
      <w:r w:rsidRPr="00F04615">
        <w:rPr>
          <w:rFonts w:ascii="Comic Sans MS" w:hAnsi="Comic Sans MS" w:cs="Arial"/>
          <w:b/>
          <w:sz w:val="24"/>
          <w:szCs w:val="24"/>
        </w:rPr>
        <w:t>Model</w:t>
      </w:r>
      <w:r w:rsidRPr="00F04615">
        <w:rPr>
          <w:rFonts w:ascii="Comic Sans MS" w:hAnsi="Comic Sans MS" w:cs="Arial"/>
          <w:b/>
          <w:sz w:val="24"/>
          <w:szCs w:val="24"/>
        </w:rPr>
        <w:tab/>
      </w:r>
      <w:r w:rsidRPr="00F04615">
        <w:rPr>
          <w:rFonts w:ascii="Comic Sans MS" w:hAnsi="Comic Sans MS" w:cs="Arial"/>
          <w:sz w:val="24"/>
          <w:szCs w:val="24"/>
        </w:rPr>
        <w:tab/>
        <w:t>:</w:t>
      </w:r>
      <w:r w:rsidRPr="00F04615">
        <w:rPr>
          <w:rFonts w:ascii="Comic Sans MS" w:hAnsi="Comic Sans MS" w:cs="Arial"/>
          <w:sz w:val="24"/>
          <w:szCs w:val="24"/>
        </w:rPr>
        <w:tab/>
        <w:t>SJ 410</w:t>
      </w:r>
    </w:p>
    <w:p w:rsidR="005141AD" w:rsidRPr="00F04615" w:rsidRDefault="005141AD" w:rsidP="005141AD">
      <w:pPr>
        <w:ind w:firstLine="720"/>
        <w:rPr>
          <w:rFonts w:ascii="Comic Sans MS" w:hAnsi="Comic Sans MS" w:cs="Arial"/>
          <w:sz w:val="24"/>
          <w:szCs w:val="24"/>
        </w:rPr>
      </w:pPr>
      <w:r w:rsidRPr="00F04615">
        <w:rPr>
          <w:rFonts w:ascii="Comic Sans MS" w:hAnsi="Comic Sans MS"/>
          <w:b/>
          <w:sz w:val="24"/>
          <w:szCs w:val="24"/>
        </w:rPr>
        <w:t>Specifications</w:t>
      </w:r>
      <w:r w:rsidRPr="00F04615">
        <w:rPr>
          <w:rFonts w:ascii="Comic Sans MS" w:hAnsi="Comic Sans MS"/>
          <w:sz w:val="24"/>
          <w:szCs w:val="24"/>
        </w:rPr>
        <w:t>:</w:t>
      </w:r>
    </w:p>
    <w:p w:rsidR="005141AD" w:rsidRPr="00F04615" w:rsidRDefault="005141AD" w:rsidP="005141AD">
      <w:pPr>
        <w:rPr>
          <w:rFonts w:ascii="Comic Sans MS" w:hAnsi="Comic Sans MS"/>
          <w:sz w:val="24"/>
          <w:szCs w:val="24"/>
        </w:rPr>
      </w:pPr>
    </w:p>
    <w:tbl>
      <w:tblPr>
        <w:tblW w:w="34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445"/>
      </w:tblGrid>
      <w:tr w:rsidR="005141AD" w:rsidRPr="00F04615" w:rsidTr="00532CC6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41AD" w:rsidRPr="00F04615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Differential Induction Method</w:t>
            </w:r>
          </w:p>
        </w:tc>
      </w:tr>
      <w:tr w:rsidR="005141AD" w:rsidRPr="00F04615" w:rsidTr="00532CC6">
        <w:trPr>
          <w:trHeight w:hRule="exact" w:val="397"/>
          <w:jc w:val="center"/>
        </w:trPr>
        <w:tc>
          <w:tcPr>
            <w:tcW w:w="2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28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F04615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</w:p>
        </w:tc>
      </w:tr>
      <w:tr w:rsidR="005141AD" w:rsidRPr="00F04615" w:rsidTr="00532CC6">
        <w:trPr>
          <w:trHeight w:hRule="exact" w:val="397"/>
          <w:jc w:val="center"/>
        </w:trPr>
        <w:tc>
          <w:tcPr>
            <w:tcW w:w="2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Measuring range</w:t>
            </w:r>
          </w:p>
        </w:tc>
        <w:tc>
          <w:tcPr>
            <w:tcW w:w="28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F04615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25 mm</w:t>
            </w:r>
          </w:p>
        </w:tc>
      </w:tr>
      <w:tr w:rsidR="005141AD" w:rsidRPr="00F04615" w:rsidTr="00532CC6">
        <w:trPr>
          <w:trHeight w:hRule="exact" w:val="397"/>
          <w:jc w:val="center"/>
        </w:trPr>
        <w:tc>
          <w:tcPr>
            <w:tcW w:w="2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Resolution</w:t>
            </w:r>
          </w:p>
        </w:tc>
        <w:tc>
          <w:tcPr>
            <w:tcW w:w="28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F04615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0.000125</w:t>
            </w: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µm</w:t>
            </w:r>
          </w:p>
        </w:tc>
      </w:tr>
      <w:tr w:rsidR="005141AD" w:rsidRPr="00F04615" w:rsidTr="00532CC6">
        <w:trPr>
          <w:trHeight w:hRule="exact" w:val="397"/>
          <w:jc w:val="center"/>
        </w:trPr>
        <w:tc>
          <w:tcPr>
            <w:tcW w:w="2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Stylus</w:t>
            </w:r>
          </w:p>
        </w:tc>
        <w:tc>
          <w:tcPr>
            <w:tcW w:w="28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F04615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proofErr w:type="spellStart"/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Dimond</w:t>
            </w:r>
            <w:proofErr w:type="spellEnd"/>
          </w:p>
        </w:tc>
      </w:tr>
      <w:tr w:rsidR="005141AD" w:rsidRPr="00F04615" w:rsidTr="00532CC6">
        <w:trPr>
          <w:trHeight w:hRule="exact" w:val="397"/>
          <w:jc w:val="center"/>
        </w:trPr>
        <w:tc>
          <w:tcPr>
            <w:tcW w:w="2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Tip radius</w:t>
            </w:r>
          </w:p>
        </w:tc>
        <w:tc>
          <w:tcPr>
            <w:tcW w:w="28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F04615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5 </w:t>
            </w: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µm</w:t>
            </w: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41AD" w:rsidRPr="00F04615" w:rsidTr="00532CC6">
        <w:trPr>
          <w:trHeight w:hRule="exact" w:val="397"/>
          <w:jc w:val="center"/>
        </w:trPr>
        <w:tc>
          <w:tcPr>
            <w:tcW w:w="219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Measuring force</w:t>
            </w:r>
          </w:p>
        </w:tc>
        <w:tc>
          <w:tcPr>
            <w:tcW w:w="28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141AD" w:rsidRPr="00F04615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F04615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mN</w:t>
            </w:r>
            <w:proofErr w:type="spellEnd"/>
          </w:p>
        </w:tc>
      </w:tr>
    </w:tbl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380F8EE" wp14:editId="65DAA969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3562350" cy="2690495"/>
            <wp:effectExtent l="0" t="0" r="0" b="0"/>
            <wp:wrapTight wrapText="bothSides">
              <wp:wrapPolygon edited="0">
                <wp:start x="0" y="0"/>
                <wp:lineTo x="0" y="21411"/>
                <wp:lineTo x="21484" y="21411"/>
                <wp:lineTo x="21484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F04615" w:rsidRDefault="005141AD" w:rsidP="005141AD">
      <w:pPr>
        <w:shd w:val="clear" w:color="auto" w:fill="FFFFFF"/>
        <w:spacing w:before="75" w:after="0" w:line="360" w:lineRule="auto"/>
        <w:jc w:val="center"/>
        <w:outlineLvl w:val="0"/>
        <w:rPr>
          <w:rFonts w:ascii="Comic Sans MS" w:hAnsi="Comic Sans MS"/>
          <w:b/>
          <w:sz w:val="24"/>
          <w:szCs w:val="24"/>
          <w:u w:val="single"/>
        </w:rPr>
      </w:pPr>
    </w:p>
    <w:p w:rsidR="005141AD" w:rsidRPr="0034703F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IDFont+F1"/>
          <w:b/>
          <w:sz w:val="28"/>
          <w:szCs w:val="28"/>
          <w:u w:val="single"/>
          <w:lang w:val="en-IN"/>
        </w:rPr>
      </w:pPr>
      <w:r w:rsidRPr="0034703F">
        <w:rPr>
          <w:rFonts w:ascii="Comic Sans MS" w:hAnsi="Comic Sans MS" w:cs="CIDFont+F1"/>
          <w:b/>
          <w:sz w:val="28"/>
          <w:szCs w:val="28"/>
          <w:u w:val="single"/>
          <w:lang w:val="en-IN"/>
        </w:rPr>
        <w:lastRenderedPageBreak/>
        <w:t xml:space="preserve">VISION MEASURING MACHINE </w:t>
      </w:r>
    </w:p>
    <w:p w:rsidR="005141AD" w:rsidRPr="00E870E0" w:rsidRDefault="005141AD" w:rsidP="005141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</w:rPr>
      </w:pPr>
    </w:p>
    <w:p w:rsidR="005141AD" w:rsidRPr="00E870E0" w:rsidRDefault="005141AD" w:rsidP="005141AD">
      <w:pPr>
        <w:ind w:firstLine="720"/>
        <w:rPr>
          <w:rFonts w:ascii="Comic Sans MS" w:eastAsia="Times New Roman" w:hAnsi="Comic Sans MS"/>
          <w:sz w:val="24"/>
          <w:szCs w:val="24"/>
        </w:rPr>
      </w:pPr>
      <w:r w:rsidRPr="00E870E0">
        <w:rPr>
          <w:rFonts w:ascii="Comic Sans MS" w:hAnsi="Comic Sans MS" w:cs="Arial"/>
          <w:b/>
          <w:sz w:val="24"/>
          <w:szCs w:val="24"/>
        </w:rPr>
        <w:t>Make</w:t>
      </w:r>
      <w:r w:rsidRPr="00E870E0">
        <w:rPr>
          <w:rFonts w:ascii="Comic Sans MS" w:hAnsi="Comic Sans MS" w:cs="Arial"/>
          <w:sz w:val="24"/>
          <w:szCs w:val="24"/>
        </w:rPr>
        <w:tab/>
      </w:r>
      <w:r w:rsidRPr="00E870E0">
        <w:rPr>
          <w:rFonts w:ascii="Comic Sans MS" w:hAnsi="Comic Sans MS" w:cs="Arial"/>
          <w:sz w:val="24"/>
          <w:szCs w:val="24"/>
        </w:rPr>
        <w:tab/>
        <w:t>:</w:t>
      </w:r>
      <w:r w:rsidRPr="00E870E0">
        <w:rPr>
          <w:rFonts w:ascii="Comic Sans MS" w:hAnsi="Comic Sans MS" w:cs="Arial"/>
          <w:sz w:val="24"/>
          <w:szCs w:val="24"/>
        </w:rPr>
        <w:tab/>
      </w:r>
      <w:proofErr w:type="spellStart"/>
      <w:r w:rsidRPr="00E870E0">
        <w:rPr>
          <w:rFonts w:ascii="Comic Sans MS" w:hAnsi="Comic Sans MS" w:cs="CIDFont+F1"/>
          <w:sz w:val="24"/>
          <w:szCs w:val="24"/>
          <w:lang w:val="en-IN"/>
        </w:rPr>
        <w:t>Mitutoyo</w:t>
      </w:r>
      <w:proofErr w:type="spellEnd"/>
      <w:r w:rsidRPr="00E870E0">
        <w:rPr>
          <w:rFonts w:ascii="Comic Sans MS" w:eastAsia="Times New Roman" w:hAnsi="Comic Sans MS"/>
          <w:sz w:val="24"/>
          <w:szCs w:val="24"/>
        </w:rPr>
        <w:t xml:space="preserve"> </w:t>
      </w:r>
    </w:p>
    <w:p w:rsidR="005141AD" w:rsidRPr="00E870E0" w:rsidRDefault="005141AD" w:rsidP="005141AD">
      <w:pPr>
        <w:ind w:firstLine="720"/>
        <w:rPr>
          <w:rFonts w:ascii="Comic Sans MS" w:hAnsi="Comic Sans MS"/>
          <w:bCs/>
          <w:sz w:val="24"/>
          <w:szCs w:val="24"/>
        </w:rPr>
      </w:pPr>
      <w:r w:rsidRPr="00E870E0">
        <w:rPr>
          <w:rFonts w:ascii="Comic Sans MS" w:hAnsi="Comic Sans MS" w:cs="Arial"/>
          <w:b/>
          <w:sz w:val="24"/>
          <w:szCs w:val="24"/>
        </w:rPr>
        <w:t>Model</w:t>
      </w:r>
      <w:r w:rsidRPr="00E870E0"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 w:rsidRPr="00E870E0">
        <w:rPr>
          <w:rFonts w:ascii="Comic Sans MS" w:hAnsi="Comic Sans MS" w:cs="Arial"/>
          <w:sz w:val="24"/>
          <w:szCs w:val="24"/>
        </w:rPr>
        <w:t>:</w:t>
      </w:r>
      <w:r w:rsidRPr="00E870E0">
        <w:rPr>
          <w:rFonts w:ascii="Comic Sans MS" w:hAnsi="Comic Sans MS" w:cs="Arial"/>
          <w:sz w:val="24"/>
          <w:szCs w:val="24"/>
        </w:rPr>
        <w:tab/>
      </w:r>
      <w:r w:rsidRPr="00E870E0">
        <w:rPr>
          <w:rFonts w:ascii="Comic Sans MS" w:hAnsi="Comic Sans MS" w:cs="CIDFont+F1"/>
          <w:sz w:val="24"/>
          <w:szCs w:val="24"/>
          <w:lang w:val="en-IN"/>
        </w:rPr>
        <w:t>Quick Scope-</w:t>
      </w:r>
      <w:r w:rsidRPr="00E870E0">
        <w:rPr>
          <w:rFonts w:ascii="Comic Sans MS" w:hAnsi="Comic Sans MS" w:cs="CIDFont+F2"/>
          <w:sz w:val="24"/>
          <w:szCs w:val="24"/>
          <w:lang w:val="en-IN"/>
        </w:rPr>
        <w:t>-L2010Z/AFC</w:t>
      </w:r>
    </w:p>
    <w:p w:rsidR="005141AD" w:rsidRPr="00DB6B29" w:rsidRDefault="005141AD" w:rsidP="005141AD">
      <w:pPr>
        <w:rPr>
          <w:rFonts w:ascii="Comic Sans MS" w:hAnsi="Comic Sans MS" w:cs="Arial"/>
          <w:sz w:val="24"/>
          <w:szCs w:val="24"/>
          <w:u w:val="single"/>
        </w:rPr>
      </w:pPr>
      <w:r w:rsidRPr="00DB6B29">
        <w:rPr>
          <w:rFonts w:ascii="Comic Sans MS" w:hAnsi="Comic Sans MS"/>
          <w:b/>
          <w:sz w:val="24"/>
          <w:szCs w:val="24"/>
          <w:u w:val="single"/>
        </w:rPr>
        <w:t>Specifications</w:t>
      </w:r>
      <w:r w:rsidRPr="00DB6B29">
        <w:rPr>
          <w:rFonts w:ascii="Comic Sans MS" w:hAnsi="Comic Sans MS"/>
          <w:sz w:val="24"/>
          <w:szCs w:val="24"/>
          <w:u w:val="single"/>
        </w:rPr>
        <w:t>:</w:t>
      </w:r>
    </w:p>
    <w:tbl>
      <w:tblPr>
        <w:tblW w:w="42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016"/>
        <w:gridCol w:w="3685"/>
      </w:tblGrid>
      <w:tr w:rsidR="005141AD" w:rsidRPr="00E870E0" w:rsidTr="00532CC6">
        <w:trPr>
          <w:trHeight w:val="540"/>
          <w:jc w:val="center"/>
        </w:trPr>
        <w:tc>
          <w:tcPr>
            <w:tcW w:w="2591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E870E0"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XYZ Measuring </w:t>
            </w: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>volume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200 x 100 </w:t>
            </w:r>
            <w:r w:rsidRPr="00E870E0">
              <w:rPr>
                <w:rFonts w:ascii="Comic Sans MS" w:hAnsi="Comic Sans MS" w:cs="CIDFont+F2"/>
                <w:sz w:val="24"/>
                <w:szCs w:val="24"/>
                <w:lang w:val="en-IN"/>
              </w:rPr>
              <w:t>x 150</w:t>
            </w: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 </w:t>
            </w:r>
            <w:r w:rsidRPr="00E870E0">
              <w:rPr>
                <w:rFonts w:ascii="Comic Sans MS" w:hAnsi="Comic Sans MS" w:cs="CIDFont+F2"/>
                <w:sz w:val="24"/>
                <w:szCs w:val="24"/>
                <w:lang w:val="en-IN"/>
              </w:rPr>
              <w:t>mm</w:t>
            </w:r>
            <w:r w:rsidRPr="00E870E0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41AD" w:rsidRPr="00E870E0" w:rsidTr="00532CC6">
        <w:trPr>
          <w:trHeight w:val="540"/>
          <w:jc w:val="center"/>
        </w:trPr>
        <w:tc>
          <w:tcPr>
            <w:tcW w:w="2591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E870E0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Resolution</w:t>
            </w: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/Scale type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E870E0"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0.1 </w:t>
            </w:r>
            <w:proofErr w:type="spellStart"/>
            <w:r w:rsidRPr="00E870E0">
              <w:rPr>
                <w:rFonts w:ascii="Comic Sans MS" w:hAnsi="Comic Sans MS" w:cs="CIDFont+F2"/>
                <w:sz w:val="24"/>
                <w:szCs w:val="24"/>
                <w:lang w:val="en-IN"/>
              </w:rPr>
              <w:t>μm</w:t>
            </w:r>
            <w:proofErr w:type="spellEnd"/>
            <w:r w:rsidRPr="00E870E0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/ Linear encoder</w:t>
            </w:r>
          </w:p>
        </w:tc>
      </w:tr>
      <w:tr w:rsidR="005141AD" w:rsidRPr="00E870E0" w:rsidTr="00532CC6">
        <w:trPr>
          <w:trHeight w:val="540"/>
          <w:jc w:val="center"/>
        </w:trPr>
        <w:tc>
          <w:tcPr>
            <w:tcW w:w="2591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Drive method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hAnsi="Comic Sans MS" w:cs="CIDFont+F2"/>
                <w:sz w:val="24"/>
                <w:szCs w:val="24"/>
                <w:lang w:val="en-IN"/>
              </w:rPr>
            </w:pP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>X / Y axis: manual, Z axis: CNC with Auto focus</w:t>
            </w:r>
          </w:p>
        </w:tc>
      </w:tr>
      <w:tr w:rsidR="005141AD" w:rsidRPr="00E870E0" w:rsidTr="00532CC6">
        <w:trPr>
          <w:trHeight w:val="540"/>
          <w:jc w:val="center"/>
        </w:trPr>
        <w:tc>
          <w:tcPr>
            <w:tcW w:w="12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Accuracy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X-axis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(2.2+0.02L)</w:t>
            </w:r>
            <w:r w:rsidRPr="00E870E0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 </w:t>
            </w:r>
            <w:r w:rsidRPr="00E870E0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µm</w:t>
            </w:r>
            <w:r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, L in mm</w:t>
            </w:r>
          </w:p>
        </w:tc>
        <w:bookmarkStart w:id="0" w:name="_GoBack"/>
        <w:bookmarkEnd w:id="0"/>
      </w:tr>
      <w:tr w:rsidR="005141AD" w:rsidRPr="00E870E0" w:rsidTr="00532CC6">
        <w:trPr>
          <w:trHeight w:val="540"/>
          <w:jc w:val="center"/>
        </w:trPr>
        <w:tc>
          <w:tcPr>
            <w:tcW w:w="12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FFFFFF"/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Y-axis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Default="005141AD" w:rsidP="00532CC6">
            <w:r w:rsidRPr="00FD6A4C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4.5</w:t>
            </w:r>
            <w:r w:rsidRPr="00FD6A4C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+0.0</w:t>
            </w: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06</w:t>
            </w:r>
            <w:r w:rsidRPr="00FD6A4C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 xml:space="preserve">L) </w:t>
            </w:r>
            <w:r w:rsidRPr="00FD6A4C"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µ</w:t>
            </w:r>
            <w:r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m, L in mm</w:t>
            </w:r>
          </w:p>
        </w:tc>
      </w:tr>
      <w:tr w:rsidR="005141AD" w:rsidRPr="00E870E0" w:rsidTr="00532CC6">
        <w:trPr>
          <w:trHeight w:val="540"/>
          <w:jc w:val="center"/>
        </w:trPr>
        <w:tc>
          <w:tcPr>
            <w:tcW w:w="2591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>Image Sensor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 w:rsidRPr="00E870E0">
              <w:rPr>
                <w:rFonts w:ascii="Comic Sans MS" w:hAnsi="Comic Sans MS" w:cs="CIDFont+F2"/>
                <w:sz w:val="24"/>
                <w:szCs w:val="24"/>
                <w:lang w:val="en-IN"/>
              </w:rPr>
              <w:t>3 mega pixel CMOS colour</w:t>
            </w: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 Camera</w:t>
            </w:r>
          </w:p>
        </w:tc>
      </w:tr>
      <w:tr w:rsidR="005141AD" w:rsidRPr="00E870E0" w:rsidTr="00532CC6">
        <w:trPr>
          <w:trHeight w:val="540"/>
          <w:jc w:val="center"/>
        </w:trPr>
        <w:tc>
          <w:tcPr>
            <w:tcW w:w="2591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Default="005141AD" w:rsidP="00532CC6">
            <w:pPr>
              <w:spacing w:after="0" w:line="240" w:lineRule="auto"/>
              <w:rPr>
                <w:rFonts w:ascii="Comic Sans MS" w:hAnsi="Comic Sans MS" w:cs="CIDFont+F2"/>
                <w:sz w:val="24"/>
                <w:szCs w:val="24"/>
                <w:lang w:val="en-IN"/>
              </w:rPr>
            </w:pP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>Observation unit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6C48BB" w:rsidRDefault="005141AD" w:rsidP="00532CC6">
            <w:pPr>
              <w:spacing w:after="0" w:line="240" w:lineRule="auto"/>
              <w:rPr>
                <w:rFonts w:ascii="Comic Sans MS" w:hAnsi="Comic Sans MS" w:cs="CIDFont+F2"/>
                <w:sz w:val="24"/>
                <w:szCs w:val="24"/>
                <w:lang w:val="en-IN"/>
              </w:rPr>
            </w:pPr>
            <w:r w:rsidRPr="006C48BB"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 8-step zoom lens</w:t>
            </w: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; total </w:t>
            </w:r>
            <w:r w:rsidRPr="006C48BB">
              <w:rPr>
                <w:rFonts w:ascii="Comic Sans MS" w:hAnsi="Comic Sans MS" w:cs="CIDFont+F2"/>
                <w:sz w:val="24"/>
                <w:szCs w:val="24"/>
                <w:lang w:val="en-IN"/>
              </w:rPr>
              <w:t>magnification</w:t>
            </w: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>:</w:t>
            </w:r>
            <w:r w:rsidRPr="006C48BB"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 2</w:t>
            </w: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9X </w:t>
            </w:r>
            <w:r w:rsidRPr="006C48BB"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to </w:t>
            </w:r>
            <w:r>
              <w:rPr>
                <w:rFonts w:ascii="Comic Sans MS" w:hAnsi="Comic Sans MS" w:cs="CIDFont+F2"/>
                <w:sz w:val="24"/>
                <w:szCs w:val="24"/>
                <w:lang w:val="en-IN"/>
              </w:rPr>
              <w:t>202X</w:t>
            </w:r>
            <w:r w:rsidRPr="006C48BB">
              <w:rPr>
                <w:rFonts w:ascii="Comic Sans MS" w:hAnsi="Comic Sans MS" w:cs="CIDFont+F2"/>
                <w:sz w:val="24"/>
                <w:szCs w:val="24"/>
                <w:lang w:val="en-IN"/>
              </w:rPr>
              <w:t xml:space="preserve"> </w:t>
            </w:r>
          </w:p>
        </w:tc>
      </w:tr>
      <w:tr w:rsidR="005141AD" w:rsidRPr="00E870E0" w:rsidTr="00532CC6">
        <w:trPr>
          <w:trHeight w:hRule="exact" w:val="567"/>
          <w:jc w:val="center"/>
        </w:trPr>
        <w:tc>
          <w:tcPr>
            <w:tcW w:w="1273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Illumination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Transmitted light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White LED</w:t>
            </w:r>
          </w:p>
        </w:tc>
      </w:tr>
      <w:tr w:rsidR="005141AD" w:rsidRPr="00E870E0" w:rsidTr="00532CC6">
        <w:trPr>
          <w:trHeight w:hRule="exact" w:val="567"/>
          <w:jc w:val="center"/>
        </w:trPr>
        <w:tc>
          <w:tcPr>
            <w:tcW w:w="12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8" w:type="pct"/>
            <w:shd w:val="clear" w:color="auto" w:fill="FFFFFF"/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Co-axial light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Default="005141AD" w:rsidP="00532CC6"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White LED</w:t>
            </w:r>
          </w:p>
        </w:tc>
      </w:tr>
      <w:tr w:rsidR="005141AD" w:rsidRPr="00E870E0" w:rsidTr="00532CC6">
        <w:trPr>
          <w:trHeight w:hRule="exact" w:val="567"/>
          <w:jc w:val="center"/>
        </w:trPr>
        <w:tc>
          <w:tcPr>
            <w:tcW w:w="1273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18" w:type="pct"/>
            <w:shd w:val="clear" w:color="auto" w:fill="FFFFFF"/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Ring light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Default="005141AD" w:rsidP="00532CC6">
            <w:pPr>
              <w:jc w:val="center"/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4 – quadrant ring light(LED)</w:t>
            </w:r>
          </w:p>
        </w:tc>
      </w:tr>
      <w:tr w:rsidR="005141AD" w:rsidRPr="00E870E0" w:rsidTr="00532CC6">
        <w:trPr>
          <w:trHeight w:val="540"/>
          <w:jc w:val="center"/>
        </w:trPr>
        <w:tc>
          <w:tcPr>
            <w:tcW w:w="2591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Default="005141AD" w:rsidP="00532CC6">
            <w:pPr>
              <w:spacing w:after="0" w:line="240" w:lineRule="auto"/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omic Sans MS" w:eastAsia="Times New Roman" w:hAnsi="Comic Sans MS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Maximum stage loading</w:t>
            </w:r>
          </w:p>
        </w:tc>
        <w:tc>
          <w:tcPr>
            <w:tcW w:w="240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5141AD" w:rsidRPr="00E870E0" w:rsidRDefault="005141AD" w:rsidP="00532CC6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t>10 kg</w:t>
            </w:r>
          </w:p>
        </w:tc>
      </w:tr>
    </w:tbl>
    <w:p w:rsidR="005141AD" w:rsidRDefault="005141AD" w:rsidP="005141A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4E304496" wp14:editId="2CC41E23">
            <wp:simplePos x="0" y="0"/>
            <wp:positionH relativeFrom="page">
              <wp:posOffset>2142490</wp:posOffset>
            </wp:positionH>
            <wp:positionV relativeFrom="paragraph">
              <wp:posOffset>35560</wp:posOffset>
            </wp:positionV>
            <wp:extent cx="3095625" cy="2974593"/>
            <wp:effectExtent l="0" t="0" r="0" b="0"/>
            <wp:wrapTight wrapText="bothSides">
              <wp:wrapPolygon edited="0">
                <wp:start x="0" y="0"/>
                <wp:lineTo x="0" y="21443"/>
                <wp:lineTo x="21401" y="21443"/>
                <wp:lineTo x="21401" y="0"/>
                <wp:lineTo x="0" y="0"/>
              </wp:wrapPolygon>
            </wp:wrapTight>
            <wp:docPr id="12" name="Picture 12" descr="Mitutoyo - Quick Scope - Manual Vision Measuring System | Judge Tool &amp; G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utoyo - Quick Scope - Manual Vision Measuring System | Judge Tool &amp; G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7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1AD" w:rsidRDefault="005141AD" w:rsidP="005141A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141AD" w:rsidRDefault="005141AD" w:rsidP="005141A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141AD" w:rsidRDefault="005141AD" w:rsidP="005141A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141AD" w:rsidRDefault="005141AD" w:rsidP="005141A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141AD" w:rsidRDefault="005141AD" w:rsidP="005141A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B604B8" w:rsidRDefault="00B604B8"/>
    <w:sectPr w:rsidR="00B604B8" w:rsidSect="00D712C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5A"/>
    <w:rsid w:val="000D08BA"/>
    <w:rsid w:val="005141AD"/>
    <w:rsid w:val="009579BF"/>
    <w:rsid w:val="00B604B8"/>
    <w:rsid w:val="00C3705A"/>
    <w:rsid w:val="00D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DDAF1-25CF-4815-B608-E42872CF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A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Workshop</dc:creator>
  <cp:keywords/>
  <dc:description/>
  <cp:lastModifiedBy>Workshop</cp:lastModifiedBy>
  <cp:revision>3</cp:revision>
  <dcterms:created xsi:type="dcterms:W3CDTF">2023-10-29T04:11:00Z</dcterms:created>
  <dcterms:modified xsi:type="dcterms:W3CDTF">2023-10-29T04:55:00Z</dcterms:modified>
</cp:coreProperties>
</file>